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F72C" w14:textId="306BA6F1" w:rsidR="00731759" w:rsidRPr="00731759" w:rsidRDefault="00731759" w:rsidP="00731759">
      <w:pPr>
        <w:pStyle w:val="Heading1"/>
        <w:rPr>
          <w:rFonts w:ascii="Arial" w:hAnsi="Arial" w:cs="Arial"/>
          <w:b/>
          <w:bCs/>
          <w:color w:val="auto"/>
          <w:sz w:val="36"/>
          <w:szCs w:val="36"/>
        </w:rPr>
      </w:pPr>
      <w:r w:rsidRPr="00731759">
        <w:rPr>
          <w:rFonts w:ascii="Arial" w:hAnsi="Arial" w:cs="Arial"/>
          <w:b/>
          <w:bCs/>
          <w:color w:val="auto"/>
          <w:sz w:val="36"/>
          <w:szCs w:val="36"/>
        </w:rPr>
        <w:t>Captioned Performances</w:t>
      </w:r>
    </w:p>
    <w:p w14:paraId="193E1805" w14:textId="77777777" w:rsidR="00731759" w:rsidRPr="00731759" w:rsidRDefault="00731759" w:rsidP="00731759">
      <w:pPr>
        <w:spacing w:line="360" w:lineRule="auto"/>
        <w:rPr>
          <w:rFonts w:ascii="Arial" w:hAnsi="Arial" w:cs="Arial"/>
          <w:sz w:val="36"/>
          <w:szCs w:val="36"/>
        </w:rPr>
      </w:pPr>
    </w:p>
    <w:p w14:paraId="12233F65" w14:textId="07919CA4" w:rsidR="00731759" w:rsidRPr="00731759" w:rsidRDefault="00731759" w:rsidP="00731759">
      <w:pPr>
        <w:spacing w:line="360" w:lineRule="auto"/>
        <w:rPr>
          <w:rFonts w:ascii="Arial" w:hAnsi="Arial" w:cs="Arial"/>
          <w:sz w:val="36"/>
          <w:szCs w:val="36"/>
        </w:rPr>
      </w:pPr>
      <w:r w:rsidRPr="00731759">
        <w:rPr>
          <w:rFonts w:ascii="Arial" w:hAnsi="Arial" w:cs="Arial"/>
          <w:sz w:val="36"/>
          <w:szCs w:val="36"/>
        </w:rPr>
        <w:t>All Opera North productions sung in a different language have English surtitles, which are a summary of what is being sung. We now also have surtitles on most performances sung in English. We sometimes caption a performance, which means that all the dialogue, including sound effects, and the name of who is singing or speaking, is displayed on two screens either side of the stage. This is particularly useful for people who are deaf or have hearing loss.</w:t>
      </w:r>
    </w:p>
    <w:p w14:paraId="6D43B7AB" w14:textId="77777777" w:rsidR="00731759" w:rsidRPr="00731759" w:rsidRDefault="00731759" w:rsidP="00731759">
      <w:pPr>
        <w:spacing w:line="360" w:lineRule="auto"/>
        <w:rPr>
          <w:rFonts w:ascii="Arial" w:hAnsi="Arial" w:cs="Arial"/>
          <w:sz w:val="36"/>
          <w:szCs w:val="36"/>
        </w:rPr>
      </w:pPr>
    </w:p>
    <w:p w14:paraId="59E9FAE1" w14:textId="77777777" w:rsidR="00731759" w:rsidRPr="00731759" w:rsidRDefault="00731759" w:rsidP="00731759">
      <w:pPr>
        <w:spacing w:line="360" w:lineRule="auto"/>
        <w:rPr>
          <w:rFonts w:ascii="Arial" w:hAnsi="Arial" w:cs="Arial"/>
          <w:sz w:val="36"/>
          <w:szCs w:val="36"/>
        </w:rPr>
      </w:pPr>
      <w:r w:rsidRPr="00731759">
        <w:rPr>
          <w:rFonts w:ascii="Arial" w:hAnsi="Arial" w:cs="Arial"/>
          <w:sz w:val="36"/>
          <w:szCs w:val="36"/>
        </w:rPr>
        <w:t>Customers booking especially for the captioning may be eligible for discounts in some venues, so please contact the box office of your chosen venue. They can also recommend seating areas with the best views of the screens.</w:t>
      </w:r>
    </w:p>
    <w:p w14:paraId="004A68FA" w14:textId="77777777" w:rsidR="00731759" w:rsidRPr="00731759" w:rsidRDefault="00731759" w:rsidP="00731759">
      <w:pPr>
        <w:spacing w:line="360" w:lineRule="auto"/>
        <w:rPr>
          <w:rFonts w:ascii="Arial" w:hAnsi="Arial" w:cs="Arial"/>
          <w:sz w:val="36"/>
          <w:szCs w:val="36"/>
        </w:rPr>
      </w:pPr>
    </w:p>
    <w:p w14:paraId="41A9ED20" w14:textId="77777777" w:rsidR="00731759" w:rsidRPr="00731759" w:rsidRDefault="00731759" w:rsidP="00731759">
      <w:pPr>
        <w:spacing w:line="360" w:lineRule="auto"/>
        <w:rPr>
          <w:rFonts w:ascii="Arial" w:hAnsi="Arial" w:cs="Arial"/>
          <w:sz w:val="36"/>
          <w:szCs w:val="36"/>
        </w:rPr>
      </w:pPr>
      <w:r w:rsidRPr="00731759">
        <w:rPr>
          <w:rFonts w:ascii="Arial" w:hAnsi="Arial" w:cs="Arial"/>
          <w:sz w:val="36"/>
          <w:szCs w:val="36"/>
        </w:rPr>
        <w:t xml:space="preserve">We also have surtitle screens in the Howard Assembly Room, where we display the English translations for </w:t>
      </w:r>
      <w:r w:rsidRPr="00731759">
        <w:rPr>
          <w:rFonts w:ascii="Arial" w:hAnsi="Arial" w:cs="Arial"/>
          <w:sz w:val="36"/>
          <w:szCs w:val="36"/>
        </w:rPr>
        <w:lastRenderedPageBreak/>
        <w:t>songs sung in different languages for most of our classical concerts.</w:t>
      </w:r>
    </w:p>
    <w:p w14:paraId="121F13FC" w14:textId="77777777" w:rsidR="00731759" w:rsidRPr="00731759" w:rsidRDefault="00731759" w:rsidP="00731759">
      <w:pPr>
        <w:spacing w:line="360" w:lineRule="auto"/>
        <w:rPr>
          <w:rFonts w:ascii="Arial" w:hAnsi="Arial" w:cs="Arial"/>
          <w:sz w:val="36"/>
          <w:szCs w:val="36"/>
        </w:rPr>
      </w:pPr>
    </w:p>
    <w:p w14:paraId="55BE5837" w14:textId="0FAAECFB" w:rsidR="00731759" w:rsidRPr="00731759" w:rsidRDefault="00731759" w:rsidP="00731759">
      <w:pPr>
        <w:pStyle w:val="Heading2"/>
        <w:rPr>
          <w:rFonts w:ascii="Arial" w:hAnsi="Arial" w:cs="Arial"/>
          <w:b/>
          <w:bCs/>
          <w:color w:val="auto"/>
          <w:sz w:val="36"/>
          <w:szCs w:val="36"/>
        </w:rPr>
      </w:pPr>
      <w:r w:rsidRPr="00731759">
        <w:rPr>
          <w:rFonts w:ascii="Arial" w:hAnsi="Arial" w:cs="Arial"/>
          <w:b/>
          <w:bCs/>
          <w:color w:val="auto"/>
          <w:sz w:val="36"/>
          <w:szCs w:val="36"/>
        </w:rPr>
        <w:t xml:space="preserve">Upcoming captioned performances </w:t>
      </w:r>
    </w:p>
    <w:p w14:paraId="67BE235D" w14:textId="77777777" w:rsidR="00731759" w:rsidRDefault="00731759" w:rsidP="00731759">
      <w:pPr>
        <w:spacing w:line="360" w:lineRule="auto"/>
        <w:rPr>
          <w:rFonts w:ascii="Arial" w:hAnsi="Arial" w:cs="Arial"/>
          <w:sz w:val="36"/>
          <w:szCs w:val="36"/>
        </w:rPr>
      </w:pPr>
    </w:p>
    <w:p w14:paraId="024B2BC6" w14:textId="6925BC85" w:rsidR="00731759" w:rsidRPr="00731759" w:rsidRDefault="00731759" w:rsidP="00731759">
      <w:pPr>
        <w:spacing w:line="360" w:lineRule="auto"/>
        <w:rPr>
          <w:rFonts w:ascii="Arial" w:hAnsi="Arial" w:cs="Arial"/>
          <w:sz w:val="36"/>
          <w:szCs w:val="36"/>
        </w:rPr>
      </w:pPr>
      <w:r w:rsidRPr="00731759">
        <w:rPr>
          <w:rFonts w:ascii="Arial" w:hAnsi="Arial" w:cs="Arial"/>
          <w:sz w:val="36"/>
          <w:szCs w:val="36"/>
        </w:rPr>
        <w:t>The Sound of Music</w:t>
      </w:r>
    </w:p>
    <w:p w14:paraId="18DAECBA" w14:textId="77777777" w:rsidR="00731759" w:rsidRPr="00731759" w:rsidRDefault="00731759" w:rsidP="00731759">
      <w:pPr>
        <w:spacing w:line="360" w:lineRule="auto"/>
        <w:rPr>
          <w:rFonts w:ascii="Arial" w:hAnsi="Arial" w:cs="Arial"/>
          <w:sz w:val="36"/>
          <w:szCs w:val="36"/>
        </w:rPr>
      </w:pPr>
      <w:r w:rsidRPr="00731759">
        <w:rPr>
          <w:rFonts w:ascii="Arial" w:hAnsi="Arial" w:cs="Arial"/>
          <w:sz w:val="36"/>
          <w:szCs w:val="36"/>
        </w:rPr>
        <w:t>9 July – 1 August 2026</w:t>
      </w:r>
    </w:p>
    <w:p w14:paraId="21B84BFA" w14:textId="77777777" w:rsidR="00731759" w:rsidRPr="00731759" w:rsidRDefault="00731759" w:rsidP="00731759">
      <w:pPr>
        <w:spacing w:line="360" w:lineRule="auto"/>
        <w:rPr>
          <w:rFonts w:ascii="Arial" w:hAnsi="Arial" w:cs="Arial"/>
          <w:sz w:val="36"/>
          <w:szCs w:val="36"/>
        </w:rPr>
      </w:pPr>
      <w:r w:rsidRPr="00731759">
        <w:rPr>
          <w:rFonts w:ascii="Arial" w:hAnsi="Arial" w:cs="Arial"/>
          <w:sz w:val="36"/>
          <w:szCs w:val="36"/>
        </w:rPr>
        <w:t>Leeds Grand Theatre</w:t>
      </w:r>
    </w:p>
    <w:p w14:paraId="0FB941FA" w14:textId="59D6EED2" w:rsidR="00731759" w:rsidRDefault="000853A7" w:rsidP="00731759">
      <w:pPr>
        <w:spacing w:line="360" w:lineRule="auto"/>
        <w:rPr>
          <w:rFonts w:ascii="Arial" w:hAnsi="Arial" w:cs="Arial"/>
          <w:sz w:val="36"/>
          <w:szCs w:val="36"/>
        </w:rPr>
      </w:pPr>
      <w:hyperlink r:id="rId7" w:history="1">
        <w:r w:rsidRPr="000853A7">
          <w:rPr>
            <w:rStyle w:val="Hyperlink"/>
            <w:rFonts w:ascii="Arial" w:hAnsi="Arial" w:cs="Arial"/>
            <w:sz w:val="36"/>
            <w:szCs w:val="36"/>
          </w:rPr>
          <w:t>More info and book</w:t>
        </w:r>
      </w:hyperlink>
    </w:p>
    <w:p w14:paraId="43D4DCC2" w14:textId="77777777" w:rsidR="000853A7" w:rsidRPr="00731759" w:rsidRDefault="000853A7" w:rsidP="00731759">
      <w:pPr>
        <w:spacing w:line="360" w:lineRule="auto"/>
        <w:rPr>
          <w:rFonts w:ascii="Arial" w:hAnsi="Arial" w:cs="Arial"/>
          <w:sz w:val="36"/>
          <w:szCs w:val="36"/>
        </w:rPr>
      </w:pPr>
    </w:p>
    <w:p w14:paraId="5124CA25" w14:textId="77777777" w:rsidR="00731759" w:rsidRPr="00731759" w:rsidRDefault="00731759" w:rsidP="00731759">
      <w:pPr>
        <w:pStyle w:val="Heading2"/>
        <w:rPr>
          <w:rFonts w:ascii="Arial" w:hAnsi="Arial" w:cs="Arial"/>
          <w:b/>
          <w:bCs/>
          <w:color w:val="auto"/>
          <w:sz w:val="36"/>
          <w:szCs w:val="36"/>
        </w:rPr>
      </w:pPr>
      <w:r w:rsidRPr="00731759">
        <w:rPr>
          <w:rFonts w:ascii="Arial" w:hAnsi="Arial" w:cs="Arial"/>
          <w:b/>
          <w:bCs/>
          <w:color w:val="auto"/>
          <w:sz w:val="36"/>
          <w:szCs w:val="36"/>
        </w:rPr>
        <w:t>Get in touch</w:t>
      </w:r>
    </w:p>
    <w:p w14:paraId="62A1E015" w14:textId="77777777" w:rsidR="00731759" w:rsidRDefault="00731759" w:rsidP="00731759">
      <w:pPr>
        <w:spacing w:line="360" w:lineRule="auto"/>
        <w:rPr>
          <w:rFonts w:ascii="Arial" w:hAnsi="Arial" w:cs="Arial"/>
          <w:sz w:val="36"/>
          <w:szCs w:val="36"/>
        </w:rPr>
      </w:pPr>
    </w:p>
    <w:p w14:paraId="0B6BBB5F" w14:textId="045F99F4" w:rsidR="00731759" w:rsidRPr="00731759" w:rsidRDefault="00731759" w:rsidP="00731759">
      <w:pPr>
        <w:spacing w:line="360" w:lineRule="auto"/>
        <w:rPr>
          <w:rFonts w:ascii="Arial" w:hAnsi="Arial" w:cs="Arial"/>
          <w:sz w:val="36"/>
          <w:szCs w:val="36"/>
        </w:rPr>
      </w:pPr>
      <w:r w:rsidRPr="00731759">
        <w:rPr>
          <w:rFonts w:ascii="Arial" w:hAnsi="Arial" w:cs="Arial"/>
          <w:sz w:val="36"/>
          <w:szCs w:val="36"/>
        </w:rPr>
        <w:t>For more information about our accessible performances please contact:</w:t>
      </w:r>
    </w:p>
    <w:p w14:paraId="3EFFDB64" w14:textId="3AC5A6A1" w:rsidR="00731759" w:rsidRPr="00731759" w:rsidRDefault="00731759" w:rsidP="00731759">
      <w:pPr>
        <w:spacing w:line="360" w:lineRule="auto"/>
        <w:rPr>
          <w:rFonts w:ascii="Arial" w:hAnsi="Arial" w:cs="Arial"/>
          <w:sz w:val="36"/>
          <w:szCs w:val="36"/>
        </w:rPr>
      </w:pPr>
      <w:r w:rsidRPr="00731759">
        <w:rPr>
          <w:rFonts w:ascii="Arial" w:hAnsi="Arial" w:cs="Arial"/>
          <w:sz w:val="36"/>
          <w:szCs w:val="36"/>
        </w:rPr>
        <w:t xml:space="preserve">Email: </w:t>
      </w:r>
      <w:hyperlink r:id="rId8" w:history="1">
        <w:r w:rsidRPr="005F334F">
          <w:rPr>
            <w:rStyle w:val="Hyperlink"/>
            <w:rFonts w:ascii="Arial" w:hAnsi="Arial" w:cs="Arial"/>
            <w:sz w:val="36"/>
            <w:szCs w:val="36"/>
          </w:rPr>
          <w:t>access@operanorth.co.uk</w:t>
        </w:r>
      </w:hyperlink>
    </w:p>
    <w:p w14:paraId="556874C9" w14:textId="789067C9" w:rsidR="6B74C37B" w:rsidRPr="00731759" w:rsidRDefault="00731759" w:rsidP="00731759">
      <w:pPr>
        <w:spacing w:line="360" w:lineRule="auto"/>
        <w:rPr>
          <w:rFonts w:ascii="Arial" w:hAnsi="Arial" w:cs="Arial"/>
          <w:sz w:val="36"/>
          <w:szCs w:val="36"/>
        </w:rPr>
      </w:pPr>
      <w:r w:rsidRPr="00731759">
        <w:rPr>
          <w:rFonts w:ascii="Arial" w:hAnsi="Arial" w:cs="Arial"/>
          <w:sz w:val="36"/>
          <w:szCs w:val="36"/>
        </w:rPr>
        <w:t>Phone: 0113 233 3600</w:t>
      </w:r>
    </w:p>
    <w:sectPr w:rsidR="6B74C37B" w:rsidRPr="007317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D8750"/>
    <w:rsid w:val="000853A7"/>
    <w:rsid w:val="0044621A"/>
    <w:rsid w:val="005F334F"/>
    <w:rsid w:val="00731759"/>
    <w:rsid w:val="007A34C7"/>
    <w:rsid w:val="007F0314"/>
    <w:rsid w:val="04DD8750"/>
    <w:rsid w:val="1E9906CB"/>
    <w:rsid w:val="6B74C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8750"/>
  <w15:chartTrackingRefBased/>
  <w15:docId w15:val="{FDDFE265-7949-4A05-B47A-DB6C4999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75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3175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731759"/>
    <w:rPr>
      <w:color w:val="605E5C"/>
      <w:shd w:val="clear" w:color="auto" w:fill="E1DFDD"/>
    </w:rPr>
  </w:style>
  <w:style w:type="character" w:customStyle="1" w:styleId="Heading1Char">
    <w:name w:val="Heading 1 Char"/>
    <w:basedOn w:val="DefaultParagraphFont"/>
    <w:link w:val="Heading1"/>
    <w:uiPriority w:val="9"/>
    <w:rsid w:val="0073175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731759"/>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operanorth.co.uk" TargetMode="External"/><Relationship Id="rId3" Type="http://schemas.openxmlformats.org/officeDocument/2006/relationships/customXml" Target="../customXml/item3.xml"/><Relationship Id="rId7" Type="http://schemas.openxmlformats.org/officeDocument/2006/relationships/hyperlink" Target="https://www.operanorth.co.uk/whats-on/the-sound-of-music/book/7348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272D3472891428B70722035C7D1FB" ma:contentTypeVersion="14" ma:contentTypeDescription="Create a new document." ma:contentTypeScope="" ma:versionID="877406fb1c12faa4bf2920c7e21ea8f0">
  <xsd:schema xmlns:xsd="http://www.w3.org/2001/XMLSchema" xmlns:xs="http://www.w3.org/2001/XMLSchema" xmlns:p="http://schemas.microsoft.com/office/2006/metadata/properties" xmlns:ns2="7aea463e-cda4-4056-9f02-8640a284a5c9" xmlns:ns3="882bb0f8-7629-4cb9-8255-b9b8a8ce5026" targetNamespace="http://schemas.microsoft.com/office/2006/metadata/properties" ma:root="true" ma:fieldsID="21e4d84bb5d7052cca2a9096d75304a9" ns2:_="" ns3:_="">
    <xsd:import namespace="7aea463e-cda4-4056-9f02-8640a284a5c9"/>
    <xsd:import namespace="882bb0f8-7629-4cb9-8255-b9b8a8ce5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463e-cda4-4056-9f02-8640a284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6c2f35-1fbc-4349-ae23-62257b7a5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bb0f8-7629-4cb9-8255-b9b8a8ce50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1b8ca-9f28-4525-9201-629e6561df08}" ma:internalName="TaxCatchAll" ma:showField="CatchAllData" ma:web="882bb0f8-7629-4cb9-8255-b9b8a8ce5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a463e-cda4-4056-9f02-8640a284a5c9">
      <Terms xmlns="http://schemas.microsoft.com/office/infopath/2007/PartnerControls"/>
    </lcf76f155ced4ddcb4097134ff3c332f>
    <TaxCatchAll xmlns="882bb0f8-7629-4cb9-8255-b9b8a8ce5026" xsi:nil="true"/>
  </documentManagement>
</p:properties>
</file>

<file path=customXml/itemProps1.xml><?xml version="1.0" encoding="utf-8"?>
<ds:datastoreItem xmlns:ds="http://schemas.openxmlformats.org/officeDocument/2006/customXml" ds:itemID="{D7428964-8076-4711-91B4-AFF78B49B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463e-cda4-4056-9f02-8640a284a5c9"/>
    <ds:schemaRef ds:uri="882bb0f8-7629-4cb9-8255-b9b8a8c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7B82D-B1FD-48BD-BB2F-796FD67BDE9E}">
  <ds:schemaRefs>
    <ds:schemaRef ds:uri="http://schemas.microsoft.com/sharepoint/v3/contenttype/forms"/>
  </ds:schemaRefs>
</ds:datastoreItem>
</file>

<file path=customXml/itemProps3.xml><?xml version="1.0" encoding="utf-8"?>
<ds:datastoreItem xmlns:ds="http://schemas.openxmlformats.org/officeDocument/2006/customXml" ds:itemID="{B3A13D4D-C7B3-47BF-8538-C9CAE9FD2D47}">
  <ds:schemaRefs>
    <ds:schemaRef ds:uri="http://schemas.microsoft.com/office/2006/metadata/properties"/>
    <ds:schemaRef ds:uri="http://schemas.microsoft.com/office/infopath/2007/PartnerControls"/>
    <ds:schemaRef ds:uri="7aea463e-cda4-4056-9f02-8640a284a5c9"/>
    <ds:schemaRef ds:uri="882bb0f8-7629-4cb9-8255-b9b8a8ce502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Dowek</dc:creator>
  <cp:keywords/>
  <dc:description/>
  <cp:lastModifiedBy>Alice Dowek</cp:lastModifiedBy>
  <cp:revision>6</cp:revision>
  <dcterms:created xsi:type="dcterms:W3CDTF">2026-04-20T11:19:00Z</dcterms:created>
  <dcterms:modified xsi:type="dcterms:W3CDTF">2026-04-20T15:04:00Z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0x0101005C7272D3472891428B70722035C7D1FB</vt:lpwstr>
  </property>
  <property fmtid="{D5CDD505-2E9C-101B-9397-08002B2CF9AE}" pid="3" name="MediaServiceImageTags">
    <vt:lpwstr/>
  </property>
</Properties>
</file>